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8D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00" w:beforeAutospacing="1" w:after="100" w:afterAutospacing="1" w:line="360" w:lineRule="auto"/>
        <w:jc w:val="center"/>
        <w:textAlignment w:val="baseline"/>
        <w:rPr>
          <w:rFonts w:hint="default" w:hAnsi="Times New Roman" w:eastAsia="楷体_GB2312"/>
          <w:b/>
          <w:spacing w:val="10"/>
          <w:sz w:val="44"/>
          <w:szCs w:val="52"/>
          <w:lang w:val="en-US" w:eastAsia="zh-CN"/>
        </w:rPr>
      </w:pPr>
      <w:r>
        <w:rPr>
          <w:rFonts w:hint="eastAsia" w:hAnsi="Times New Roman" w:eastAsia="楷体_GB2312"/>
          <w:b/>
          <w:spacing w:val="10"/>
          <w:sz w:val="44"/>
          <w:szCs w:val="52"/>
          <w:lang w:val="en-US" w:eastAsia="zh-CN"/>
        </w:rPr>
        <w:t>甘肃</w:t>
      </w:r>
      <w:r>
        <w:rPr>
          <w:rFonts w:hint="eastAsia" w:hAnsi="Times New Roman" w:eastAsia="楷体_GB2312"/>
          <w:b/>
          <w:spacing w:val="10"/>
          <w:sz w:val="44"/>
          <w:szCs w:val="52"/>
          <w:lang w:eastAsia="zh-CN"/>
        </w:rPr>
        <w:t>京兰</w:t>
      </w:r>
      <w:r>
        <w:rPr>
          <w:rFonts w:hint="eastAsia" w:hAnsi="Times New Roman" w:eastAsia="楷体_GB2312"/>
          <w:b/>
          <w:spacing w:val="10"/>
          <w:sz w:val="44"/>
          <w:szCs w:val="52"/>
        </w:rPr>
        <w:t>水泥有限公司</w:t>
      </w:r>
      <w:r>
        <w:rPr>
          <w:rFonts w:hint="eastAsia" w:hAnsi="Times New Roman" w:eastAsia="楷体_GB2312"/>
          <w:b/>
          <w:spacing w:val="10"/>
          <w:sz w:val="44"/>
          <w:szCs w:val="52"/>
          <w:lang w:val="en-US" w:eastAsia="zh-CN"/>
        </w:rPr>
        <w:t>废旧电缆处置</w:t>
      </w:r>
    </w:p>
    <w:p w14:paraId="05415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00" w:beforeAutospacing="1" w:after="100" w:afterAutospacing="1" w:line="360" w:lineRule="auto"/>
        <w:jc w:val="center"/>
        <w:textAlignment w:val="baseline"/>
        <w:rPr>
          <w:rFonts w:ascii="隶书"/>
          <w:b/>
          <w:bCs/>
          <w:spacing w:val="40"/>
          <w:sz w:val="72"/>
          <w:szCs w:val="72"/>
        </w:rPr>
      </w:pPr>
      <w:r>
        <w:rPr>
          <w:rFonts w:hint="eastAsia" w:hAnsi="Times New Roman" w:eastAsia="楷体_GB2312"/>
          <w:b/>
          <w:spacing w:val="10"/>
          <w:sz w:val="44"/>
          <w:szCs w:val="52"/>
        </w:rPr>
        <w:t>招标文件</w:t>
      </w:r>
    </w:p>
    <w:p w14:paraId="6BEE534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auto"/>
        <w:textAlignment w:val="baseline"/>
        <w:rPr>
          <w:b/>
        </w:rPr>
      </w:pPr>
      <w:r>
        <w:rPr>
          <w:rFonts w:hint="eastAsia"/>
          <w:b/>
        </w:rPr>
        <w:t xml:space="preserve">  </w:t>
      </w:r>
    </w:p>
    <w:p w14:paraId="19B8C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00" w:beforeAutospacing="1" w:after="100" w:afterAutospacing="1" w:line="360" w:lineRule="auto"/>
        <w:jc w:val="center"/>
        <w:textAlignment w:val="baseline"/>
        <w:rPr>
          <w:sz w:val="32"/>
        </w:rPr>
      </w:pPr>
      <w:r>
        <w:rPr>
          <w:rFonts w:hint="eastAsia" w:hAnsi="Times New Roman" w:eastAsia="楷体_GB2312"/>
          <w:b/>
          <w:spacing w:val="10"/>
          <w:sz w:val="44"/>
          <w:szCs w:val="52"/>
        </w:rPr>
        <w:t>编号：G</w:t>
      </w:r>
      <w:r>
        <w:rPr>
          <w:rFonts w:hint="eastAsia" w:hAnsi="Times New Roman" w:eastAsia="楷体_GB2312"/>
          <w:b/>
          <w:spacing w:val="10"/>
          <w:sz w:val="44"/>
          <w:szCs w:val="52"/>
          <w:lang w:val="en-US" w:eastAsia="zh-CN"/>
        </w:rPr>
        <w:t>SJL-ZB2026002</w:t>
      </w:r>
    </w:p>
    <w:p w14:paraId="356B9D3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before="100" w:beforeAutospacing="1" w:after="100" w:afterAutospacing="1" w:line="360" w:lineRule="auto"/>
        <w:jc w:val="center"/>
        <w:textAlignment w:val="baseline"/>
        <w:rPr>
          <w:sz w:val="32"/>
        </w:rPr>
      </w:pPr>
    </w:p>
    <w:p w14:paraId="5CBF19D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before="100" w:beforeAutospacing="1" w:after="100" w:afterAutospacing="1" w:line="360" w:lineRule="auto"/>
        <w:jc w:val="center"/>
        <w:textAlignment w:val="baseline"/>
        <w:rPr>
          <w:sz w:val="32"/>
        </w:rPr>
      </w:pPr>
    </w:p>
    <w:p w14:paraId="767377F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before="100" w:beforeAutospacing="1" w:after="100" w:afterAutospacing="1" w:line="360" w:lineRule="auto"/>
        <w:jc w:val="center"/>
        <w:textAlignment w:val="baseline"/>
        <w:rPr>
          <w:sz w:val="32"/>
        </w:rPr>
      </w:pPr>
    </w:p>
    <w:p w14:paraId="279F4CC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before="100" w:beforeAutospacing="1" w:after="100" w:afterAutospacing="1" w:line="360" w:lineRule="auto"/>
        <w:jc w:val="center"/>
        <w:textAlignment w:val="baseline"/>
        <w:rPr>
          <w:sz w:val="32"/>
        </w:rPr>
      </w:pPr>
    </w:p>
    <w:p w14:paraId="71858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00" w:beforeAutospacing="1" w:after="100" w:afterAutospacing="1" w:line="360" w:lineRule="auto"/>
        <w:jc w:val="center"/>
        <w:textAlignment w:val="baseline"/>
        <w:rPr>
          <w:rFonts w:hint="eastAsia" w:hAnsi="Times New Roman" w:eastAsia="楷体_GB2312"/>
          <w:b/>
          <w:spacing w:val="10"/>
          <w:sz w:val="44"/>
          <w:szCs w:val="52"/>
        </w:rPr>
      </w:pPr>
      <w:r>
        <w:rPr>
          <w:rFonts w:hint="eastAsia" w:hAnsi="Times New Roman" w:eastAsia="楷体_GB2312"/>
          <w:b/>
          <w:spacing w:val="10"/>
          <w:sz w:val="44"/>
          <w:szCs w:val="52"/>
        </w:rPr>
        <w:t>招标单位</w:t>
      </w:r>
      <w:r>
        <w:rPr>
          <w:rFonts w:hint="eastAsia" w:hAnsi="Times New Roman" w:eastAsia="楷体_GB2312"/>
          <w:b/>
          <w:spacing w:val="10"/>
          <w:sz w:val="44"/>
          <w:szCs w:val="52"/>
          <w:lang w:eastAsia="zh-CN"/>
        </w:rPr>
        <w:t>：</w:t>
      </w:r>
      <w:r>
        <w:rPr>
          <w:rFonts w:hint="eastAsia" w:hAnsi="Times New Roman" w:eastAsia="楷体_GB2312"/>
          <w:b/>
          <w:spacing w:val="10"/>
          <w:sz w:val="44"/>
          <w:szCs w:val="52"/>
          <w:lang w:val="en-US" w:eastAsia="zh-CN"/>
        </w:rPr>
        <w:t>甘肃</w:t>
      </w:r>
      <w:r>
        <w:rPr>
          <w:rFonts w:hint="eastAsia" w:hAnsi="Times New Roman" w:eastAsia="楷体_GB2312"/>
          <w:b/>
          <w:spacing w:val="10"/>
          <w:sz w:val="44"/>
          <w:szCs w:val="52"/>
          <w:lang w:eastAsia="zh-CN"/>
        </w:rPr>
        <w:t>京兰</w:t>
      </w:r>
      <w:r>
        <w:rPr>
          <w:rFonts w:hint="eastAsia" w:hAnsi="Times New Roman" w:eastAsia="楷体_GB2312"/>
          <w:b/>
          <w:spacing w:val="10"/>
          <w:sz w:val="44"/>
          <w:szCs w:val="52"/>
        </w:rPr>
        <w:t>水泥有限公司</w:t>
      </w:r>
    </w:p>
    <w:p w14:paraId="4058D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00" w:beforeAutospacing="1" w:after="100" w:afterAutospacing="1" w:line="360" w:lineRule="auto"/>
        <w:jc w:val="center"/>
        <w:textAlignment w:val="baseline"/>
        <w:rPr>
          <w:sz w:val="32"/>
        </w:rPr>
      </w:pPr>
      <w:r>
        <w:rPr>
          <w:rFonts w:hint="eastAsia" w:hAnsi="Times New Roman" w:eastAsia="楷体_GB2312"/>
          <w:b/>
          <w:spacing w:val="10"/>
          <w:sz w:val="44"/>
          <w:szCs w:val="52"/>
          <w:lang w:val="en-US" w:eastAsia="zh-CN"/>
        </w:rPr>
        <w:t>2026</w:t>
      </w:r>
      <w:r>
        <w:rPr>
          <w:rFonts w:hint="eastAsia" w:hAnsi="Times New Roman" w:eastAsia="楷体_GB2312"/>
          <w:b/>
          <w:spacing w:val="10"/>
          <w:sz w:val="44"/>
          <w:szCs w:val="52"/>
        </w:rPr>
        <w:t>年</w:t>
      </w:r>
      <w:r>
        <w:rPr>
          <w:rFonts w:hint="eastAsia" w:hAnsi="Times New Roman" w:eastAsia="楷体_GB2312"/>
          <w:b/>
          <w:spacing w:val="10"/>
          <w:sz w:val="44"/>
          <w:szCs w:val="52"/>
          <w:lang w:val="en-US" w:eastAsia="zh-CN"/>
        </w:rPr>
        <w:t>3</w:t>
      </w:r>
      <w:r>
        <w:rPr>
          <w:rFonts w:hint="eastAsia" w:hAnsi="Times New Roman" w:eastAsia="楷体_GB2312"/>
          <w:b/>
          <w:spacing w:val="10"/>
          <w:sz w:val="44"/>
          <w:szCs w:val="52"/>
        </w:rPr>
        <w:t>月</w:t>
      </w:r>
    </w:p>
    <w:p w14:paraId="4E0D8E6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auto"/>
        <w:textAlignment w:val="baseline"/>
      </w:pPr>
    </w:p>
    <w:p w14:paraId="6BCE756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auto"/>
        <w:textAlignment w:val="baseline"/>
      </w:pPr>
    </w:p>
    <w:p w14:paraId="2C743C2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auto"/>
        <w:textAlignment w:val="baseline"/>
      </w:pPr>
    </w:p>
    <w:p w14:paraId="24B4EB7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auto"/>
        <w:textAlignment w:val="baseline"/>
      </w:pPr>
    </w:p>
    <w:p w14:paraId="2ADE764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auto"/>
        <w:textAlignment w:val="baseline"/>
      </w:pPr>
    </w:p>
    <w:p w14:paraId="254ACB3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auto"/>
        <w:textAlignment w:val="baseline"/>
      </w:pPr>
    </w:p>
    <w:p w14:paraId="215F886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auto"/>
        <w:textAlignment w:val="baseline"/>
      </w:pPr>
    </w:p>
    <w:p w14:paraId="5F64265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auto"/>
        <w:textAlignment w:val="baseline"/>
      </w:pPr>
    </w:p>
    <w:p w14:paraId="49FFAE2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auto"/>
        <w:textAlignment w:val="baseline"/>
      </w:pPr>
    </w:p>
    <w:p w14:paraId="68A548B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auto"/>
        <w:textAlignment w:val="baseline"/>
      </w:pPr>
    </w:p>
    <w:p w14:paraId="38402A78"/>
    <w:p w14:paraId="10EF9424"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Chars="0"/>
        <w:jc w:val="center"/>
      </w:pPr>
      <w:bookmarkStart w:id="0" w:name="_Toc216059986"/>
      <w:r>
        <w:rPr>
          <w:rFonts w:ascii="Times New Roman" w:hAnsi="Times New Roman"/>
          <w:b w:val="0"/>
        </w:rPr>
        <w:t>投标须知</w:t>
      </w:r>
      <w:bookmarkEnd w:id="0"/>
    </w:p>
    <w:p w14:paraId="1AE3685B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Chars="0"/>
        <w:rPr>
          <w:b w:val="0"/>
        </w:rPr>
      </w:pPr>
      <w:r>
        <w:rPr>
          <w:b w:val="0"/>
        </w:rPr>
        <w:t>前附表</w:t>
      </w:r>
    </w:p>
    <w:tbl>
      <w:tblPr>
        <w:tblStyle w:val="9"/>
        <w:tblW w:w="8532" w:type="dxa"/>
        <w:tblInd w:w="107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742"/>
        <w:gridCol w:w="5878"/>
      </w:tblGrid>
      <w:tr w14:paraId="5DF18DA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12" w:type="dxa"/>
            <w:vAlign w:val="center"/>
          </w:tcPr>
          <w:p w14:paraId="44D2D496">
            <w:pPr>
              <w:pageBreakBefore w:val="0"/>
              <w:tabs>
                <w:tab w:val="left" w:pos="3203"/>
                <w:tab w:val="center" w:pos="4350"/>
              </w:tabs>
              <w:kinsoku/>
              <w:wordWrap/>
              <w:overflowPunct/>
              <w:topLinePunct w:val="0"/>
              <w:bidi w:val="0"/>
              <w:spacing w:line="360" w:lineRule="auto"/>
              <w:ind w:right="31"/>
              <w:jc w:val="center"/>
              <w:rPr>
                <w:rFonts w:ascii="Times New Roman" w:hAnsi="Times New Roman" w:eastAsia="黑体"/>
                <w:bCs/>
              </w:rPr>
            </w:pPr>
            <w:r>
              <w:rPr>
                <w:rFonts w:ascii="Times New Roman" w:hAnsi="Times New Roman" w:eastAsia="黑体"/>
                <w:bCs/>
              </w:rPr>
              <w:t>项号</w:t>
            </w:r>
          </w:p>
        </w:tc>
        <w:tc>
          <w:tcPr>
            <w:tcW w:w="1742" w:type="dxa"/>
            <w:vAlign w:val="center"/>
          </w:tcPr>
          <w:p w14:paraId="4954A174">
            <w:pPr>
              <w:pageBreakBefore w:val="0"/>
              <w:tabs>
                <w:tab w:val="left" w:pos="3203"/>
                <w:tab w:val="center" w:pos="4350"/>
              </w:tabs>
              <w:kinsoku/>
              <w:wordWrap/>
              <w:overflowPunct/>
              <w:topLinePunct w:val="0"/>
              <w:bidi w:val="0"/>
              <w:spacing w:line="360" w:lineRule="auto"/>
              <w:ind w:right="31"/>
              <w:jc w:val="center"/>
              <w:rPr>
                <w:rFonts w:ascii="Times New Roman" w:hAnsi="Times New Roman" w:eastAsia="黑体"/>
                <w:bCs/>
              </w:rPr>
            </w:pPr>
            <w:r>
              <w:rPr>
                <w:rFonts w:ascii="Times New Roman" w:hAnsi="Times New Roman" w:eastAsia="黑体"/>
                <w:bCs/>
              </w:rPr>
              <w:t>内   容</w:t>
            </w:r>
          </w:p>
        </w:tc>
        <w:tc>
          <w:tcPr>
            <w:tcW w:w="5878" w:type="dxa"/>
            <w:vAlign w:val="center"/>
          </w:tcPr>
          <w:p w14:paraId="3FB39343">
            <w:pPr>
              <w:pageBreakBefore w:val="0"/>
              <w:tabs>
                <w:tab w:val="left" w:pos="3203"/>
                <w:tab w:val="center" w:pos="4350"/>
              </w:tabs>
              <w:kinsoku/>
              <w:wordWrap/>
              <w:overflowPunct/>
              <w:topLinePunct w:val="0"/>
              <w:bidi w:val="0"/>
              <w:spacing w:line="360" w:lineRule="auto"/>
              <w:ind w:right="31"/>
              <w:jc w:val="center"/>
              <w:rPr>
                <w:rFonts w:ascii="Times New Roman" w:hAnsi="Times New Roman" w:eastAsia="黑体"/>
                <w:bCs/>
              </w:rPr>
            </w:pPr>
            <w:r>
              <w:rPr>
                <w:rFonts w:ascii="Times New Roman" w:hAnsi="Times New Roman" w:eastAsia="黑体"/>
                <w:bCs/>
              </w:rPr>
              <w:t>说 明 与 要 求</w:t>
            </w:r>
          </w:p>
        </w:tc>
      </w:tr>
      <w:tr w14:paraId="7BAD6E0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912" w:type="dxa"/>
            <w:vAlign w:val="center"/>
          </w:tcPr>
          <w:p w14:paraId="35005E8B">
            <w:pPr>
              <w:pageBreakBefore w:val="0"/>
              <w:tabs>
                <w:tab w:val="left" w:pos="3203"/>
                <w:tab w:val="center" w:pos="4350"/>
              </w:tabs>
              <w:kinsoku/>
              <w:wordWrap/>
              <w:overflowPunct/>
              <w:topLinePunct w:val="0"/>
              <w:bidi w:val="0"/>
              <w:spacing w:line="360" w:lineRule="auto"/>
              <w:ind w:right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42" w:type="dxa"/>
            <w:vAlign w:val="center"/>
          </w:tcPr>
          <w:p w14:paraId="30EA4ADA">
            <w:pPr>
              <w:pageBreakBefore w:val="0"/>
              <w:tabs>
                <w:tab w:val="left" w:pos="3203"/>
                <w:tab w:val="center" w:pos="4350"/>
              </w:tabs>
              <w:kinsoku/>
              <w:wordWrap/>
              <w:overflowPunct/>
              <w:topLinePunct w:val="0"/>
              <w:bidi w:val="0"/>
              <w:spacing w:line="360" w:lineRule="auto"/>
              <w:ind w:right="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项目名称</w:t>
            </w:r>
          </w:p>
        </w:tc>
        <w:tc>
          <w:tcPr>
            <w:tcW w:w="5878" w:type="dxa"/>
            <w:vAlign w:val="center"/>
          </w:tcPr>
          <w:p w14:paraId="64DDDB6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360" w:lineRule="auto"/>
              <w:jc w:val="both"/>
              <w:rPr>
                <w:rFonts w:hAnsi="宋体"/>
                <w:spacing w:val="10"/>
              </w:rPr>
            </w:pPr>
            <w:r>
              <w:rPr>
                <w:rFonts w:hint="eastAsia" w:hAnsi="宋体"/>
                <w:spacing w:val="10"/>
                <w:lang w:val="en-US" w:eastAsia="zh-CN"/>
              </w:rPr>
              <w:t>废旧电缆、废铁处置</w:t>
            </w:r>
            <w:r>
              <w:rPr>
                <w:rFonts w:hint="eastAsia" w:hAnsi="宋体"/>
                <w:spacing w:val="10"/>
              </w:rPr>
              <w:t>招标</w:t>
            </w:r>
          </w:p>
        </w:tc>
      </w:tr>
      <w:tr w14:paraId="3309EC3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12" w:type="dxa"/>
            <w:vAlign w:val="center"/>
          </w:tcPr>
          <w:p w14:paraId="26B3CC1D">
            <w:pPr>
              <w:pageBreakBefore w:val="0"/>
              <w:tabs>
                <w:tab w:val="left" w:pos="3203"/>
                <w:tab w:val="center" w:pos="4350"/>
              </w:tabs>
              <w:kinsoku/>
              <w:wordWrap/>
              <w:overflowPunct/>
              <w:topLinePunct w:val="0"/>
              <w:bidi w:val="0"/>
              <w:spacing w:line="360" w:lineRule="auto"/>
              <w:ind w:right="31"/>
              <w:jc w:val="center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2</w:t>
            </w:r>
          </w:p>
        </w:tc>
        <w:tc>
          <w:tcPr>
            <w:tcW w:w="1742" w:type="dxa"/>
            <w:vAlign w:val="center"/>
          </w:tcPr>
          <w:p w14:paraId="32D92D5E">
            <w:pPr>
              <w:pageBreakBefore w:val="0"/>
              <w:tabs>
                <w:tab w:val="left" w:pos="3203"/>
                <w:tab w:val="center" w:pos="4350"/>
              </w:tabs>
              <w:kinsoku/>
              <w:wordWrap/>
              <w:overflowPunct/>
              <w:topLinePunct w:val="0"/>
              <w:bidi w:val="0"/>
              <w:spacing w:line="360" w:lineRule="auto"/>
              <w:ind w:right="31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资质要求</w:t>
            </w:r>
          </w:p>
        </w:tc>
        <w:tc>
          <w:tcPr>
            <w:tcW w:w="5878" w:type="dxa"/>
            <w:vAlign w:val="center"/>
          </w:tcPr>
          <w:p w14:paraId="0FDE7481">
            <w:pPr>
              <w:pageBreakBefore w:val="0"/>
              <w:tabs>
                <w:tab w:val="left" w:pos="3203"/>
                <w:tab w:val="center" w:pos="4350"/>
              </w:tabs>
              <w:kinsoku/>
              <w:wordWrap/>
              <w:overflowPunct/>
              <w:topLinePunct w:val="0"/>
              <w:bidi w:val="0"/>
              <w:spacing w:line="360" w:lineRule="auto"/>
              <w:ind w:right="31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highlight w:val="none"/>
              </w:rPr>
              <w:t>具有独立法人资格的经营单位</w:t>
            </w:r>
            <w:r>
              <w:rPr>
                <w:rFonts w:hint="eastAsia" w:hAnsi="宋体" w:cs="宋体"/>
                <w:color w:val="000000"/>
                <w:highlight w:val="none"/>
                <w:lang w:eastAsia="zh-CN"/>
              </w:rPr>
              <w:t>，</w:t>
            </w:r>
            <w:r>
              <w:rPr>
                <w:rFonts w:hint="eastAsia" w:hAnsi="宋体" w:cs="宋体"/>
                <w:color w:val="000000"/>
                <w:highlight w:val="none"/>
                <w:lang w:val="en-US" w:eastAsia="zh-CN"/>
              </w:rPr>
              <w:t>营业范围包含再生物资回收或有色金属加工、销售</w:t>
            </w:r>
          </w:p>
        </w:tc>
      </w:tr>
      <w:tr w14:paraId="4C9873A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12" w:type="dxa"/>
            <w:vAlign w:val="center"/>
          </w:tcPr>
          <w:p w14:paraId="3EAA48AC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3</w:t>
            </w:r>
          </w:p>
        </w:tc>
        <w:tc>
          <w:tcPr>
            <w:tcW w:w="1742" w:type="dxa"/>
            <w:vAlign w:val="center"/>
          </w:tcPr>
          <w:p w14:paraId="04409F87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招投标时间</w:t>
            </w:r>
          </w:p>
        </w:tc>
        <w:tc>
          <w:tcPr>
            <w:tcW w:w="5878" w:type="dxa"/>
          </w:tcPr>
          <w:tbl>
            <w:tblPr>
              <w:tblStyle w:val="9"/>
              <w:tblpPr w:leftFromText="180" w:rightFromText="180" w:vertAnchor="text" w:horzAnchor="margin" w:tblpX="-125" w:tblpY="-173"/>
              <w:tblOverlap w:val="never"/>
              <w:tblW w:w="599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995"/>
            </w:tblGrid>
            <w:tr w14:paraId="4942D92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995" w:type="dxa"/>
                </w:tcPr>
                <w:p w14:paraId="7486A3D7">
                  <w:pPr>
                    <w:pageBreakBefore w:val="0"/>
                    <w:tabs>
                      <w:tab w:val="left" w:pos="3203"/>
                      <w:tab w:val="center" w:pos="4350"/>
                    </w:tabs>
                    <w:kinsoku/>
                    <w:wordWrap/>
                    <w:overflowPunct/>
                    <w:topLinePunct w:val="0"/>
                    <w:bidi w:val="0"/>
                    <w:spacing w:line="360" w:lineRule="auto"/>
                    <w:ind w:right="31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/>
                      <w:lang w:val="en-US" w:eastAsia="zh-CN"/>
                    </w:rPr>
                    <w:t>2026年3月20日10点整</w:t>
                  </w:r>
                </w:p>
              </w:tc>
            </w:tr>
          </w:tbl>
          <w:p w14:paraId="0074013E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ascii="Times New Roman" w:hAnsi="Times New Roman"/>
              </w:rPr>
            </w:pPr>
          </w:p>
        </w:tc>
      </w:tr>
      <w:tr w14:paraId="5250823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12" w:type="dxa"/>
            <w:vAlign w:val="center"/>
          </w:tcPr>
          <w:p w14:paraId="164CDE5C">
            <w:pPr>
              <w:pageBreakBefore w:val="0"/>
              <w:tabs>
                <w:tab w:val="left" w:pos="3203"/>
                <w:tab w:val="center" w:pos="4350"/>
              </w:tabs>
              <w:kinsoku/>
              <w:wordWrap/>
              <w:overflowPunct/>
              <w:topLinePunct w:val="0"/>
              <w:bidi w:val="0"/>
              <w:spacing w:line="360" w:lineRule="auto"/>
              <w:ind w:right="31"/>
              <w:jc w:val="center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4</w:t>
            </w:r>
          </w:p>
        </w:tc>
        <w:tc>
          <w:tcPr>
            <w:tcW w:w="1742" w:type="dxa"/>
            <w:vAlign w:val="center"/>
          </w:tcPr>
          <w:p w14:paraId="67A8632E">
            <w:pPr>
              <w:pageBreakBefore w:val="0"/>
              <w:tabs>
                <w:tab w:val="left" w:pos="3203"/>
                <w:tab w:val="center" w:pos="4350"/>
              </w:tabs>
              <w:kinsoku/>
              <w:wordWrap/>
              <w:overflowPunct/>
              <w:topLinePunct w:val="0"/>
              <w:bidi w:val="0"/>
              <w:spacing w:line="360" w:lineRule="auto"/>
              <w:ind w:right="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报价方式</w:t>
            </w:r>
          </w:p>
        </w:tc>
        <w:tc>
          <w:tcPr>
            <w:tcW w:w="5878" w:type="dxa"/>
            <w:vAlign w:val="center"/>
          </w:tcPr>
          <w:p w14:paraId="1FCB49FD">
            <w:pPr>
              <w:pageBreakBefore w:val="0"/>
              <w:tabs>
                <w:tab w:val="left" w:pos="3203"/>
                <w:tab w:val="center" w:pos="4350"/>
              </w:tabs>
              <w:kinsoku/>
              <w:wordWrap/>
              <w:overflowPunct/>
              <w:topLinePunct w:val="0"/>
              <w:bidi w:val="0"/>
              <w:spacing w:line="360" w:lineRule="auto"/>
              <w:ind w:right="31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按招标方报价单模板进行报价</w:t>
            </w:r>
          </w:p>
        </w:tc>
      </w:tr>
      <w:tr w14:paraId="06DC60B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12" w:type="dxa"/>
            <w:vAlign w:val="center"/>
          </w:tcPr>
          <w:p w14:paraId="0206F149">
            <w:pPr>
              <w:pageBreakBefore w:val="0"/>
              <w:tabs>
                <w:tab w:val="left" w:pos="3203"/>
                <w:tab w:val="center" w:pos="4350"/>
              </w:tabs>
              <w:kinsoku/>
              <w:wordWrap/>
              <w:overflowPunct/>
              <w:topLinePunct w:val="0"/>
              <w:bidi w:val="0"/>
              <w:spacing w:line="360" w:lineRule="auto"/>
              <w:ind w:right="31"/>
              <w:jc w:val="center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5</w:t>
            </w:r>
          </w:p>
        </w:tc>
        <w:tc>
          <w:tcPr>
            <w:tcW w:w="1742" w:type="dxa"/>
            <w:vAlign w:val="center"/>
          </w:tcPr>
          <w:p w14:paraId="445BE5F3">
            <w:pPr>
              <w:pageBreakBefore w:val="0"/>
              <w:tabs>
                <w:tab w:val="left" w:pos="3203"/>
                <w:tab w:val="center" w:pos="4350"/>
              </w:tabs>
              <w:kinsoku/>
              <w:wordWrap/>
              <w:overflowPunct/>
              <w:topLinePunct w:val="0"/>
              <w:bidi w:val="0"/>
              <w:spacing w:line="360" w:lineRule="auto"/>
              <w:ind w:right="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投标文件份数</w:t>
            </w:r>
          </w:p>
        </w:tc>
        <w:tc>
          <w:tcPr>
            <w:tcW w:w="5878" w:type="dxa"/>
            <w:vAlign w:val="center"/>
          </w:tcPr>
          <w:p w14:paraId="18DE059F">
            <w:pPr>
              <w:pageBreakBefore w:val="0"/>
              <w:tabs>
                <w:tab w:val="left" w:pos="3203"/>
                <w:tab w:val="center" w:pos="4350"/>
              </w:tabs>
              <w:kinsoku/>
              <w:wordWrap/>
              <w:overflowPunct/>
              <w:topLinePunct w:val="0"/>
              <w:bidi w:val="0"/>
              <w:spacing w:line="360" w:lineRule="auto"/>
              <w:ind w:right="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正本一份</w:t>
            </w:r>
          </w:p>
        </w:tc>
      </w:tr>
      <w:tr w14:paraId="3CEB34B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12" w:type="dxa"/>
            <w:vAlign w:val="center"/>
          </w:tcPr>
          <w:p w14:paraId="5C0448BE">
            <w:pPr>
              <w:pageBreakBefore w:val="0"/>
              <w:tabs>
                <w:tab w:val="left" w:pos="3203"/>
                <w:tab w:val="center" w:pos="4350"/>
              </w:tabs>
              <w:kinsoku/>
              <w:wordWrap/>
              <w:overflowPunct/>
              <w:topLinePunct w:val="0"/>
              <w:bidi w:val="0"/>
              <w:spacing w:line="360" w:lineRule="auto"/>
              <w:ind w:right="31"/>
              <w:jc w:val="center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6</w:t>
            </w:r>
          </w:p>
        </w:tc>
        <w:tc>
          <w:tcPr>
            <w:tcW w:w="1742" w:type="dxa"/>
            <w:vAlign w:val="center"/>
          </w:tcPr>
          <w:p w14:paraId="481BE092">
            <w:pPr>
              <w:pageBreakBefore w:val="0"/>
              <w:tabs>
                <w:tab w:val="left" w:pos="3203"/>
                <w:tab w:val="center" w:pos="4350"/>
              </w:tabs>
              <w:kinsoku/>
              <w:wordWrap/>
              <w:overflowPunct/>
              <w:topLinePunct w:val="0"/>
              <w:bidi w:val="0"/>
              <w:spacing w:line="360" w:lineRule="auto"/>
              <w:ind w:right="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开标地点及方式</w:t>
            </w:r>
          </w:p>
        </w:tc>
        <w:tc>
          <w:tcPr>
            <w:tcW w:w="5878" w:type="dxa"/>
            <w:vAlign w:val="center"/>
          </w:tcPr>
          <w:p w14:paraId="78593BF1">
            <w:pPr>
              <w:pageBreakBefore w:val="0"/>
              <w:tabs>
                <w:tab w:val="left" w:pos="3203"/>
                <w:tab w:val="center" w:pos="4350"/>
              </w:tabs>
              <w:kinsoku/>
              <w:wordWrap/>
              <w:overflowPunct/>
              <w:topLinePunct w:val="0"/>
              <w:bidi w:val="0"/>
              <w:spacing w:line="360" w:lineRule="auto"/>
              <w:ind w:right="31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甘肃</w:t>
            </w:r>
            <w:r>
              <w:rPr>
                <w:rFonts w:hint="eastAsia" w:ascii="Times New Roman" w:hAnsi="Times New Roman"/>
                <w:lang w:eastAsia="zh-CN"/>
              </w:rPr>
              <w:t>京兰</w:t>
            </w:r>
            <w:r>
              <w:rPr>
                <w:rFonts w:hint="eastAsia" w:ascii="Times New Roman" w:hAnsi="Times New Roman"/>
              </w:rPr>
              <w:t>水泥有限公司</w:t>
            </w:r>
            <w:r>
              <w:rPr>
                <w:rFonts w:hint="eastAsia" w:ascii="Times New Roman" w:hAnsi="Times New Roman"/>
                <w:lang w:eastAsia="zh-CN"/>
              </w:rPr>
              <w:t>办公楼</w:t>
            </w:r>
            <w:r>
              <w:rPr>
                <w:rFonts w:hint="eastAsia" w:ascii="Times New Roman" w:hAnsi="Times New Roman"/>
              </w:rPr>
              <w:t>会议室。现场投标、开标、议标。</w:t>
            </w:r>
            <w:r>
              <w:rPr>
                <w:rFonts w:hint="eastAsia" w:ascii="Times New Roman" w:hAnsi="Times New Roman"/>
                <w:color w:val="FF0000"/>
                <w:highlight w:val="none"/>
              </w:rPr>
              <w:t>投标单位带上公章以便现场签署相关文件。</w:t>
            </w:r>
          </w:p>
        </w:tc>
      </w:tr>
      <w:tr w14:paraId="251DD24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12" w:type="dxa"/>
            <w:vAlign w:val="center"/>
          </w:tcPr>
          <w:p w14:paraId="614F4146">
            <w:pPr>
              <w:pageBreakBefore w:val="0"/>
              <w:tabs>
                <w:tab w:val="left" w:pos="3203"/>
                <w:tab w:val="center" w:pos="4350"/>
              </w:tabs>
              <w:kinsoku/>
              <w:wordWrap/>
              <w:overflowPunct/>
              <w:topLinePunct w:val="0"/>
              <w:bidi w:val="0"/>
              <w:spacing w:line="360" w:lineRule="auto"/>
              <w:ind w:right="31"/>
              <w:jc w:val="center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7</w:t>
            </w:r>
          </w:p>
        </w:tc>
        <w:tc>
          <w:tcPr>
            <w:tcW w:w="7620" w:type="dxa"/>
            <w:gridSpan w:val="2"/>
            <w:vAlign w:val="center"/>
          </w:tcPr>
          <w:p w14:paraId="1506A85C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right="15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楷体_GB2312"/>
              </w:rPr>
              <w:t>上述时间、地点如有变动，以招标单位</w:t>
            </w:r>
            <w:r>
              <w:rPr>
                <w:rFonts w:hint="eastAsia" w:ascii="Times New Roman" w:hAnsi="Times New Roman" w:eastAsia="楷体_GB2312"/>
                <w:lang w:val="en-US" w:eastAsia="zh-CN"/>
              </w:rPr>
              <w:t>实时</w:t>
            </w:r>
            <w:r>
              <w:rPr>
                <w:rFonts w:ascii="Times New Roman" w:hAnsi="Times New Roman" w:eastAsia="楷体_GB2312"/>
              </w:rPr>
              <w:t>通知为准。</w:t>
            </w:r>
          </w:p>
        </w:tc>
      </w:tr>
    </w:tbl>
    <w:p w14:paraId="50E53B0E">
      <w:pPr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line="360" w:lineRule="auto"/>
      </w:pPr>
      <w:bookmarkStart w:id="1" w:name="_Toc216059988"/>
      <w:r>
        <w:rPr>
          <w:rStyle w:val="13"/>
          <w:rFonts w:hint="eastAsia"/>
          <w:b w:val="0"/>
          <w:lang w:val="en-US" w:eastAsia="zh-CN"/>
        </w:rPr>
        <w:t>招标资源</w:t>
      </w:r>
      <w:bookmarkEnd w:id="1"/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634"/>
        <w:gridCol w:w="1774"/>
        <w:gridCol w:w="1704"/>
        <w:gridCol w:w="1704"/>
      </w:tblGrid>
      <w:tr w14:paraId="423C8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3CAB537F"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实物名称</w:t>
            </w:r>
          </w:p>
        </w:tc>
        <w:tc>
          <w:tcPr>
            <w:tcW w:w="1634" w:type="dxa"/>
            <w:vAlign w:val="center"/>
          </w:tcPr>
          <w:p w14:paraId="186A166F"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774" w:type="dxa"/>
            <w:vAlign w:val="center"/>
          </w:tcPr>
          <w:p w14:paraId="4399BFEB"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1704" w:type="dxa"/>
            <w:vAlign w:val="center"/>
          </w:tcPr>
          <w:p w14:paraId="30D46ACF"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1704" w:type="dxa"/>
          </w:tcPr>
          <w:p w14:paraId="2C497752"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0" w:leftChars="0" w:firstLine="360" w:firstLineChars="200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技术要求</w:t>
            </w:r>
          </w:p>
        </w:tc>
      </w:tr>
      <w:tr w14:paraId="4FAC5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704" w:type="dxa"/>
            <w:vAlign w:val="center"/>
          </w:tcPr>
          <w:p w14:paraId="2B41FB45"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0" w:leftChars="0" w:firstLine="0" w:firstLineChars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铜线（铜板）</w:t>
            </w:r>
          </w:p>
        </w:tc>
        <w:tc>
          <w:tcPr>
            <w:tcW w:w="1634" w:type="dxa"/>
            <w:vAlign w:val="center"/>
          </w:tcPr>
          <w:p w14:paraId="552E8298"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0" w:leftChars="0" w:firstLine="0" w:firstLineChars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现场剥皮后过磅</w:t>
            </w:r>
          </w:p>
        </w:tc>
        <w:tc>
          <w:tcPr>
            <w:tcW w:w="1774" w:type="dxa"/>
            <w:vAlign w:val="center"/>
          </w:tcPr>
          <w:p w14:paraId="3676A4EF"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实际过磅为准</w:t>
            </w:r>
          </w:p>
        </w:tc>
        <w:tc>
          <w:tcPr>
            <w:tcW w:w="1704" w:type="dxa"/>
            <w:vAlign w:val="center"/>
          </w:tcPr>
          <w:p w14:paraId="52659E7D"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吨</w:t>
            </w:r>
          </w:p>
        </w:tc>
        <w:tc>
          <w:tcPr>
            <w:tcW w:w="1704" w:type="dxa"/>
            <w:vMerge w:val="restart"/>
          </w:tcPr>
          <w:p w14:paraId="27B7DFB9"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 w:firstLine="0" w:firstLineChars="0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1.销售方不带发票</w:t>
            </w:r>
          </w:p>
          <w:p w14:paraId="5CFB3F59"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 w:firstLine="0" w:firstLineChars="0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2.剥掉的胶皮收购方自行处理</w:t>
            </w:r>
          </w:p>
          <w:p w14:paraId="784184CC"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 w:firstLine="0" w:firstLineChars="0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3.对每天剥掉的铜线需清场</w:t>
            </w:r>
          </w:p>
          <w:p w14:paraId="18FF4820"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 w:firstLine="0" w:firstLineChars="0"/>
              <w:jc w:val="left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4.所有电缆要求必须剥皮，对实在无法剥皮的控制电缆等，经招标方确认后带皮过磅</w:t>
            </w:r>
          </w:p>
        </w:tc>
      </w:tr>
      <w:tr w14:paraId="7D7EA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704" w:type="dxa"/>
            <w:vAlign w:val="center"/>
          </w:tcPr>
          <w:p w14:paraId="1BC0644C"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0" w:leftChars="0" w:firstLine="0" w:firstLineChars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电缆线</w:t>
            </w:r>
          </w:p>
        </w:tc>
        <w:tc>
          <w:tcPr>
            <w:tcW w:w="1634" w:type="dxa"/>
            <w:vAlign w:val="center"/>
          </w:tcPr>
          <w:p w14:paraId="1322D883"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无法剥皮</w:t>
            </w:r>
          </w:p>
        </w:tc>
        <w:tc>
          <w:tcPr>
            <w:tcW w:w="1774" w:type="dxa"/>
            <w:vAlign w:val="center"/>
          </w:tcPr>
          <w:p w14:paraId="32CA5027"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实际过磅为准</w:t>
            </w:r>
          </w:p>
        </w:tc>
        <w:tc>
          <w:tcPr>
            <w:tcW w:w="1704" w:type="dxa"/>
            <w:vAlign w:val="center"/>
          </w:tcPr>
          <w:p w14:paraId="72F8467A"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吨</w:t>
            </w:r>
          </w:p>
        </w:tc>
        <w:tc>
          <w:tcPr>
            <w:tcW w:w="1704" w:type="dxa"/>
            <w:vMerge w:val="continue"/>
          </w:tcPr>
          <w:p w14:paraId="25250C26"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vertAlign w:val="baseline"/>
              </w:rPr>
            </w:pPr>
          </w:p>
        </w:tc>
      </w:tr>
      <w:tr w14:paraId="234C0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704" w:type="dxa"/>
            <w:vAlign w:val="center"/>
          </w:tcPr>
          <w:p w14:paraId="6813139C"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0" w:leftChars="0" w:firstLine="0" w:firstLineChars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废铁</w:t>
            </w:r>
          </w:p>
        </w:tc>
        <w:tc>
          <w:tcPr>
            <w:tcW w:w="1634" w:type="dxa"/>
            <w:vAlign w:val="center"/>
          </w:tcPr>
          <w:p w14:paraId="15FF96D0"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含轻薄料</w:t>
            </w:r>
          </w:p>
        </w:tc>
        <w:tc>
          <w:tcPr>
            <w:tcW w:w="1774" w:type="dxa"/>
            <w:vAlign w:val="center"/>
          </w:tcPr>
          <w:p w14:paraId="22ACDE93"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实际过磅为准</w:t>
            </w:r>
          </w:p>
        </w:tc>
        <w:tc>
          <w:tcPr>
            <w:tcW w:w="1704" w:type="dxa"/>
            <w:vAlign w:val="center"/>
          </w:tcPr>
          <w:p w14:paraId="405F519A"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吨</w:t>
            </w:r>
          </w:p>
        </w:tc>
        <w:tc>
          <w:tcPr>
            <w:tcW w:w="1704" w:type="dxa"/>
            <w:vMerge w:val="continue"/>
          </w:tcPr>
          <w:p w14:paraId="6DE745A6"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vertAlign w:val="baseline"/>
              </w:rPr>
            </w:pPr>
          </w:p>
        </w:tc>
      </w:tr>
    </w:tbl>
    <w:p w14:paraId="42381E4B"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240" w:lineRule="auto"/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1.现场看货联系人：周绪荣15193101583                     投标联系人：周杰龙15593131923</w:t>
      </w:r>
    </w:p>
    <w:p w14:paraId="778F5B86"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240" w:lineRule="auto"/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2.具体要求：</w:t>
      </w:r>
    </w:p>
    <w:p w14:paraId="695E94B0"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240" w:lineRule="auto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①保证金：中标公司进厂前需预付50万元保证金</w:t>
      </w:r>
    </w:p>
    <w:p w14:paraId="62682FB0"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240" w:lineRule="auto"/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②结算规则：以实际过磅数量付款后出厂，且只接受现金付款</w:t>
      </w:r>
    </w:p>
    <w:p w14:paraId="15204225"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240" w:lineRule="auto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③中标公司承诺每天清场</w:t>
      </w:r>
    </w:p>
    <w:p w14:paraId="69FE1131"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240" w:lineRule="auto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3.报价文件要求</w:t>
      </w:r>
    </w:p>
    <w:p w14:paraId="6D407837"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240" w:lineRule="auto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①报价资料：报价单+资质文件（营业执照等）</w:t>
      </w:r>
    </w:p>
    <w:p w14:paraId="6A77F9F6"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240" w:lineRule="auto"/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②报价基于当天市场铜价，需考虑现场剥皮所产生的人工机械、装车等费用，进行综合报价</w:t>
      </w:r>
    </w:p>
    <w:p w14:paraId="6DAF9271"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240" w:lineRule="auto"/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③报价文件需密封后，现场提交，未进行密封的报价文件，或被拒收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9B991B"/>
    <w:multiLevelType w:val="singleLevel"/>
    <w:tmpl w:val="DF9B991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mNzY0NDdmMjc2ZjI1N2VhZGM5MDNhZWQxMGVhNzUifQ=="/>
  </w:docVars>
  <w:rsids>
    <w:rsidRoot w:val="0099662A"/>
    <w:rsid w:val="000268AC"/>
    <w:rsid w:val="00027E6E"/>
    <w:rsid w:val="00052CBA"/>
    <w:rsid w:val="0006605A"/>
    <w:rsid w:val="000F4DF9"/>
    <w:rsid w:val="00196E37"/>
    <w:rsid w:val="001F28B3"/>
    <w:rsid w:val="0023301C"/>
    <w:rsid w:val="00260CC4"/>
    <w:rsid w:val="002A419B"/>
    <w:rsid w:val="002C3AA8"/>
    <w:rsid w:val="00326B93"/>
    <w:rsid w:val="00343EB7"/>
    <w:rsid w:val="003740F8"/>
    <w:rsid w:val="003A2882"/>
    <w:rsid w:val="003D6F7F"/>
    <w:rsid w:val="003F4F21"/>
    <w:rsid w:val="00421907"/>
    <w:rsid w:val="004264C5"/>
    <w:rsid w:val="00433EA7"/>
    <w:rsid w:val="004868C9"/>
    <w:rsid w:val="00495629"/>
    <w:rsid w:val="004F2A71"/>
    <w:rsid w:val="00551742"/>
    <w:rsid w:val="005D65C2"/>
    <w:rsid w:val="00652576"/>
    <w:rsid w:val="006914DF"/>
    <w:rsid w:val="00695730"/>
    <w:rsid w:val="0069602C"/>
    <w:rsid w:val="006B7A0E"/>
    <w:rsid w:val="007A152D"/>
    <w:rsid w:val="00830601"/>
    <w:rsid w:val="00840E42"/>
    <w:rsid w:val="0088456C"/>
    <w:rsid w:val="008B636A"/>
    <w:rsid w:val="00990DC1"/>
    <w:rsid w:val="0099662A"/>
    <w:rsid w:val="0099788B"/>
    <w:rsid w:val="009A3A7E"/>
    <w:rsid w:val="009B260B"/>
    <w:rsid w:val="009C5E8C"/>
    <w:rsid w:val="009E2FDB"/>
    <w:rsid w:val="009F7FE3"/>
    <w:rsid w:val="00A106F4"/>
    <w:rsid w:val="00A41D47"/>
    <w:rsid w:val="00A44FC6"/>
    <w:rsid w:val="00A70AE7"/>
    <w:rsid w:val="00A976BB"/>
    <w:rsid w:val="00AB3A22"/>
    <w:rsid w:val="00B12A7A"/>
    <w:rsid w:val="00B1730C"/>
    <w:rsid w:val="00B67F47"/>
    <w:rsid w:val="00B70CD1"/>
    <w:rsid w:val="00B7717A"/>
    <w:rsid w:val="00B80F54"/>
    <w:rsid w:val="00B85350"/>
    <w:rsid w:val="00C611A0"/>
    <w:rsid w:val="00D73D44"/>
    <w:rsid w:val="00DF3E60"/>
    <w:rsid w:val="00E0150D"/>
    <w:rsid w:val="00E7199C"/>
    <w:rsid w:val="00EA6218"/>
    <w:rsid w:val="00F328C4"/>
    <w:rsid w:val="00F50358"/>
    <w:rsid w:val="00F70FB1"/>
    <w:rsid w:val="00F921F7"/>
    <w:rsid w:val="02E05AD3"/>
    <w:rsid w:val="04BF588C"/>
    <w:rsid w:val="08275C22"/>
    <w:rsid w:val="09F16926"/>
    <w:rsid w:val="0B6C5FB9"/>
    <w:rsid w:val="0EFD4583"/>
    <w:rsid w:val="0F3D5F05"/>
    <w:rsid w:val="13FC4407"/>
    <w:rsid w:val="15F771B3"/>
    <w:rsid w:val="170535D2"/>
    <w:rsid w:val="190F0738"/>
    <w:rsid w:val="1C2344FA"/>
    <w:rsid w:val="1F981E5F"/>
    <w:rsid w:val="206224C0"/>
    <w:rsid w:val="24C924D8"/>
    <w:rsid w:val="24F819B9"/>
    <w:rsid w:val="26D338E2"/>
    <w:rsid w:val="279B588D"/>
    <w:rsid w:val="2A8C05ED"/>
    <w:rsid w:val="2C6F1100"/>
    <w:rsid w:val="2CC35757"/>
    <w:rsid w:val="2E290D28"/>
    <w:rsid w:val="2E97124C"/>
    <w:rsid w:val="31077160"/>
    <w:rsid w:val="37710195"/>
    <w:rsid w:val="39A34E58"/>
    <w:rsid w:val="3A7461F5"/>
    <w:rsid w:val="3BBA40DC"/>
    <w:rsid w:val="3D332767"/>
    <w:rsid w:val="3F574CAE"/>
    <w:rsid w:val="41745E56"/>
    <w:rsid w:val="48713524"/>
    <w:rsid w:val="4F413709"/>
    <w:rsid w:val="583152CE"/>
    <w:rsid w:val="5A52456E"/>
    <w:rsid w:val="5B713958"/>
    <w:rsid w:val="5C495DD3"/>
    <w:rsid w:val="5DEC2410"/>
    <w:rsid w:val="5E354567"/>
    <w:rsid w:val="68D617E1"/>
    <w:rsid w:val="6CD50A92"/>
    <w:rsid w:val="6D0149E4"/>
    <w:rsid w:val="7460207D"/>
    <w:rsid w:val="777135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nhideWhenUsed="0" w:uiPriority="0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pacing w:line="312" w:lineRule="atLeast"/>
      <w:jc w:val="both"/>
      <w:textAlignment w:val="baseline"/>
    </w:pPr>
    <w:rPr>
      <w:rFonts w:ascii="宋体" w:hAnsi="Tms Rmn" w:eastAsia="宋体" w:cs="Times New Roman"/>
      <w:kern w:val="0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3"/>
    <w:qFormat/>
    <w:uiPriority w:val="0"/>
    <w:pPr>
      <w:keepNext/>
      <w:keepLines/>
      <w:tabs>
        <w:tab w:val="left" w:pos="567"/>
      </w:tabs>
      <w:autoSpaceDE/>
      <w:autoSpaceDN/>
      <w:snapToGrid w:val="0"/>
      <w:spacing w:line="500" w:lineRule="atLeast"/>
      <w:jc w:val="left"/>
      <w:textAlignment w:val="auto"/>
      <w:outlineLvl w:val="1"/>
    </w:pPr>
    <w:rPr>
      <w:rFonts w:ascii="Times New Roman" w:hAnsi="Times New Roman"/>
      <w:b/>
      <w:kern w:val="28"/>
      <w:sz w:val="28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qFormat/>
    <w:uiPriority w:val="0"/>
    <w:pPr>
      <w:ind w:firstLine="630"/>
      <w:jc w:val="both"/>
      <w:textAlignment w:val="baseline"/>
    </w:pPr>
    <w:rPr>
      <w:rFonts w:ascii="Times New Roman" w:hAnsi="Times New Roman" w:eastAsia="宋体" w:cs="宋体"/>
      <w:sz w:val="18"/>
      <w:szCs w:val="32"/>
      <w:lang w:val="en-US" w:eastAsia="zh-CN" w:bidi="ar-SA"/>
    </w:rPr>
  </w:style>
  <w:style w:type="paragraph" w:styleId="5">
    <w:name w:val="Salutation"/>
    <w:basedOn w:val="1"/>
    <w:next w:val="1"/>
    <w:link w:val="16"/>
    <w:qFormat/>
    <w:uiPriority w:val="0"/>
    <w:pPr>
      <w:autoSpaceDE/>
      <w:autoSpaceDN/>
      <w:adjustRightInd/>
      <w:spacing w:line="240" w:lineRule="auto"/>
      <w:textAlignment w:val="auto"/>
    </w:pPr>
    <w:rPr>
      <w:rFonts w:ascii="Times New Roman" w:hAnsi="Times New Roman"/>
      <w:kern w:val="2"/>
      <w:sz w:val="30"/>
      <w:szCs w:val="30"/>
    </w:rPr>
  </w:style>
  <w:style w:type="paragraph" w:styleId="6">
    <w:name w:val="Closing"/>
    <w:basedOn w:val="1"/>
    <w:link w:val="17"/>
    <w:qFormat/>
    <w:uiPriority w:val="0"/>
    <w:pPr>
      <w:autoSpaceDE/>
      <w:autoSpaceDN/>
      <w:adjustRightInd/>
      <w:spacing w:line="240" w:lineRule="auto"/>
      <w:ind w:left="100"/>
      <w:textAlignment w:val="auto"/>
    </w:pPr>
    <w:rPr>
      <w:rFonts w:ascii="Times New Roman" w:hAnsi="Times New Roman"/>
      <w:kern w:val="2"/>
      <w:sz w:val="30"/>
      <w:szCs w:val="30"/>
    </w:rPr>
  </w:style>
  <w:style w:type="paragraph" w:styleId="7">
    <w:name w:val="footer"/>
    <w:basedOn w:val="1"/>
    <w:link w:val="20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1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标题 1 Char"/>
    <w:basedOn w:val="11"/>
    <w:link w:val="3"/>
    <w:qFormat/>
    <w:uiPriority w:val="0"/>
    <w:rPr>
      <w:rFonts w:ascii="宋体" w:hAnsi="Tms Rmn" w:eastAsia="宋体" w:cs="Times New Roman"/>
      <w:b/>
      <w:bCs/>
      <w:kern w:val="44"/>
      <w:sz w:val="44"/>
      <w:szCs w:val="44"/>
    </w:rPr>
  </w:style>
  <w:style w:type="character" w:customStyle="1" w:styleId="13">
    <w:name w:val="标题 2 Char"/>
    <w:basedOn w:val="11"/>
    <w:link w:val="4"/>
    <w:qFormat/>
    <w:uiPriority w:val="0"/>
    <w:rPr>
      <w:rFonts w:ascii="Times New Roman" w:hAnsi="Times New Roman" w:eastAsia="宋体" w:cs="Times New Roman"/>
      <w:b/>
      <w:kern w:val="28"/>
      <w:sz w:val="28"/>
      <w:szCs w:val="20"/>
    </w:rPr>
  </w:style>
  <w:style w:type="paragraph" w:customStyle="1" w:styleId="14">
    <w:name w:val="正文1"/>
    <w:basedOn w:val="1"/>
    <w:qFormat/>
    <w:uiPriority w:val="0"/>
    <w:pPr>
      <w:tabs>
        <w:tab w:val="left" w:pos="1211"/>
      </w:tabs>
      <w:autoSpaceDE/>
      <w:autoSpaceDN/>
      <w:adjustRightInd/>
      <w:spacing w:line="360" w:lineRule="auto"/>
      <w:ind w:left="1191" w:hanging="340"/>
      <w:textAlignment w:val="auto"/>
    </w:pPr>
    <w:rPr>
      <w:rFonts w:ascii="Times New Roman" w:hAnsi="Times New Roman"/>
      <w:kern w:val="2"/>
      <w:sz w:val="24"/>
      <w:szCs w:val="20"/>
    </w:rPr>
  </w:style>
  <w:style w:type="paragraph" w:customStyle="1" w:styleId="15">
    <w:name w:val="样式 标题1"/>
    <w:basedOn w:val="3"/>
    <w:qFormat/>
    <w:uiPriority w:val="0"/>
    <w:pPr>
      <w:autoSpaceDE/>
      <w:autoSpaceDN/>
      <w:adjustRightInd/>
      <w:spacing w:before="100" w:after="100" w:line="240" w:lineRule="atLeast"/>
      <w:ind w:firstLine="382"/>
      <w:jc w:val="center"/>
      <w:textAlignment w:val="auto"/>
    </w:pPr>
    <w:rPr>
      <w:rFonts w:ascii="Times New Roman" w:hAnsi="Times New Roman" w:cs="宋体"/>
      <w:sz w:val="28"/>
      <w:szCs w:val="28"/>
    </w:rPr>
  </w:style>
  <w:style w:type="character" w:customStyle="1" w:styleId="16">
    <w:name w:val="称呼 Char"/>
    <w:basedOn w:val="11"/>
    <w:link w:val="5"/>
    <w:qFormat/>
    <w:uiPriority w:val="0"/>
    <w:rPr>
      <w:rFonts w:ascii="Times New Roman" w:hAnsi="Times New Roman" w:eastAsia="宋体" w:cs="Times New Roman"/>
      <w:sz w:val="30"/>
      <w:szCs w:val="30"/>
    </w:rPr>
  </w:style>
  <w:style w:type="character" w:customStyle="1" w:styleId="17">
    <w:name w:val="结束语 Char"/>
    <w:basedOn w:val="11"/>
    <w:link w:val="6"/>
    <w:qFormat/>
    <w:uiPriority w:val="0"/>
    <w:rPr>
      <w:rFonts w:ascii="Times New Roman" w:hAnsi="Times New Roman" w:eastAsia="宋体" w:cs="Times New Roman"/>
      <w:sz w:val="30"/>
      <w:szCs w:val="30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页眉 Char"/>
    <w:basedOn w:val="11"/>
    <w:link w:val="8"/>
    <w:semiHidden/>
    <w:qFormat/>
    <w:uiPriority w:val="99"/>
    <w:rPr>
      <w:rFonts w:ascii="宋体" w:hAnsi="Tms Rmn" w:eastAsia="宋体" w:cs="Times New Roman"/>
      <w:kern w:val="0"/>
      <w:sz w:val="18"/>
      <w:szCs w:val="18"/>
    </w:rPr>
  </w:style>
  <w:style w:type="character" w:customStyle="1" w:styleId="20">
    <w:name w:val="页脚 Char"/>
    <w:basedOn w:val="11"/>
    <w:link w:val="7"/>
    <w:semiHidden/>
    <w:qFormat/>
    <w:uiPriority w:val="99"/>
    <w:rPr>
      <w:rFonts w:ascii="宋体" w:hAnsi="Tms Rm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563</Words>
  <Characters>612</Characters>
  <Lines>28</Lines>
  <Paragraphs>7</Paragraphs>
  <TotalTime>364</TotalTime>
  <ScaleCrop>false</ScaleCrop>
  <LinksUpToDate>false</LinksUpToDate>
  <CharactersWithSpaces>642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2021-04-07T06:50:00Z</dcterms:created>
  <dc:creator>xdy</dc:creator>
  <cp:lastModifiedBy>周杰龙</cp:lastModifiedBy>
  <dcterms:modified xsi:type="dcterms:W3CDTF">2026-03-17T01:48:02Z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96B6298A5258408C95C67A4524A000B3_13</vt:lpwstr>
  </property>
  <property fmtid="{D5CDD505-2E9C-101B-9397-08002B2CF9AE}" pid="4" name="KSOTemplateDocerSaveRecord">
    <vt:lpwstr>eyJoZGlkIjoiMjkzYmU3NmQ2NjA1ZGJiM2ExMmVjMDE2YjlmMDRhNTYiLCJ1c2VySWQiOiI2MDM4Njc0MjAifQ==</vt:lpwstr>
  </property>
</Properties>
</file>